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F459EA" w14:textId="77777777" w:rsidR="005F4F1C" w:rsidRPr="003A535F" w:rsidRDefault="005F4F1C" w:rsidP="005F4F1C">
      <w:pPr>
        <w:spacing w:after="200" w:line="264" w:lineRule="auto"/>
        <w:contextualSpacing/>
        <w:jc w:val="both"/>
        <w:rPr>
          <w:rFonts w:ascii="Calibri" w:eastAsia="Times New Roman" w:hAnsi="Calibri" w:cs="Calibri"/>
          <w:b/>
          <w:bCs/>
          <w:sz w:val="20"/>
          <w:szCs w:val="20"/>
        </w:rPr>
      </w:pPr>
    </w:p>
    <w:p w14:paraId="049E1994" w14:textId="34BA77AD" w:rsidR="005F4F1C" w:rsidRDefault="005F4F1C" w:rsidP="001953FD">
      <w:pPr>
        <w:spacing w:after="200" w:line="264" w:lineRule="auto"/>
        <w:contextualSpacing/>
        <w:jc w:val="both"/>
        <w:rPr>
          <w:rFonts w:ascii="Calibri" w:eastAsia="Times New Roman" w:hAnsi="Calibri" w:cs="Calibri"/>
          <w:color w:val="000000"/>
          <w:kern w:val="24"/>
          <w:sz w:val="40"/>
          <w:szCs w:val="40"/>
        </w:rPr>
      </w:pPr>
      <w:r w:rsidRPr="001953FD">
        <w:rPr>
          <w:rFonts w:ascii="Segoe UI Emoji" w:eastAsia="Times New Roman" w:hAnsi="Segoe UI Emoji" w:cs="Segoe UI Emoji"/>
          <w:sz w:val="40"/>
          <w:szCs w:val="40"/>
        </w:rPr>
        <w:t>🚫🦟</w:t>
      </w:r>
      <w:r w:rsidRPr="001953FD">
        <w:rPr>
          <w:rFonts w:ascii="Calibri" w:eastAsia="Times New Roman" w:hAnsi="Calibri" w:cs="Calibri"/>
          <w:b/>
          <w:bCs/>
          <w:color w:val="000000"/>
          <w:kern w:val="24"/>
          <w:sz w:val="40"/>
          <w:szCs w:val="40"/>
        </w:rPr>
        <w:t xml:space="preserve"> Moustique tigre : les bonnes pratiques après la pluie </w:t>
      </w:r>
      <w:r w:rsidRPr="001953FD">
        <w:rPr>
          <w:rFonts w:ascii="Segoe UI Emoji" w:eastAsia="Times New Roman" w:hAnsi="Segoe UI Emoji" w:cs="Segoe UI Emoji"/>
          <w:sz w:val="40"/>
          <w:szCs w:val="40"/>
        </w:rPr>
        <w:t>🌧️</w:t>
      </w:r>
    </w:p>
    <w:p w14:paraId="0ED8BD2C" w14:textId="77777777" w:rsidR="001953FD" w:rsidRPr="001953FD" w:rsidRDefault="001953FD" w:rsidP="001953FD">
      <w:pPr>
        <w:spacing w:after="200" w:line="264" w:lineRule="auto"/>
        <w:contextualSpacing/>
        <w:jc w:val="both"/>
        <w:rPr>
          <w:rFonts w:ascii="Calibri" w:eastAsia="Times New Roman" w:hAnsi="Calibri" w:cs="Calibri"/>
          <w:color w:val="000000"/>
          <w:kern w:val="24"/>
          <w:sz w:val="40"/>
          <w:szCs w:val="40"/>
        </w:rPr>
      </w:pPr>
    </w:p>
    <w:p w14:paraId="2F6DF91B" w14:textId="05CC2B19" w:rsidR="005F4F1C" w:rsidRPr="003A535F" w:rsidRDefault="005F4F1C" w:rsidP="005F4F1C">
      <w:pPr>
        <w:spacing w:before="100" w:after="200" w:line="276" w:lineRule="auto"/>
        <w:rPr>
          <w:rFonts w:ascii="Calibri" w:eastAsia="Times New Roman" w:hAnsi="Calibri" w:cs="Calibri"/>
          <w:color w:val="000000"/>
          <w:kern w:val="24"/>
          <w:sz w:val="24"/>
          <w:szCs w:val="24"/>
        </w:rPr>
      </w:pPr>
      <w:r w:rsidRPr="003A535F">
        <w:rPr>
          <w:rFonts w:ascii="Calibri" w:eastAsia="Times New Roman" w:hAnsi="Calibri" w:cs="Calibri"/>
          <w:color w:val="000000"/>
          <w:kern w:val="24"/>
          <w:sz w:val="24"/>
          <w:szCs w:val="24"/>
        </w:rPr>
        <w:t>Le moustique tigre se développe très vite, il ne faut pas laisser de l’eau stagner très longtemps. Les dernières pluies ont créé des réserves d’eau propices aux larves de moustiques. Une fois immergés, il suffit d’une semaine en été pour que les œufs deviennent des moustiques adultes.</w:t>
      </w:r>
    </w:p>
    <w:p w14:paraId="28FA5C26" w14:textId="77777777" w:rsidR="005F4F1C" w:rsidRPr="003A535F" w:rsidRDefault="005F4F1C" w:rsidP="005F4F1C">
      <w:pPr>
        <w:spacing w:before="100" w:after="200" w:line="276" w:lineRule="auto"/>
        <w:rPr>
          <w:rFonts w:ascii="Calibri" w:eastAsia="Times New Roman" w:hAnsi="Calibri" w:cs="Calibri"/>
          <w:color w:val="000000"/>
          <w:kern w:val="24"/>
          <w:sz w:val="24"/>
          <w:szCs w:val="24"/>
        </w:rPr>
      </w:pPr>
      <w:r w:rsidRPr="003A535F">
        <w:rPr>
          <w:rFonts w:ascii="Segoe UI Emoji" w:eastAsia="Times New Roman" w:hAnsi="Segoe UI Emoji" w:cs="Segoe UI Emoji"/>
          <w:sz w:val="24"/>
          <w:szCs w:val="24"/>
        </w:rPr>
        <w:t>🌧️</w:t>
      </w:r>
      <w:r w:rsidRPr="003A535F">
        <w:rPr>
          <w:rFonts w:ascii="Calibri" w:eastAsia="Times New Roman" w:hAnsi="Calibri" w:cs="Calibri"/>
          <w:sz w:val="20"/>
          <w:szCs w:val="20"/>
        </w:rPr>
        <w:t xml:space="preserve"> </w:t>
      </w:r>
      <w:r w:rsidRPr="003A535F">
        <w:rPr>
          <w:rFonts w:ascii="Calibri" w:eastAsia="Times New Roman" w:hAnsi="Calibri" w:cs="Calibri"/>
          <w:b/>
          <w:bCs/>
          <w:color w:val="000000"/>
          <w:kern w:val="24"/>
          <w:sz w:val="24"/>
          <w:szCs w:val="24"/>
        </w:rPr>
        <w:t>A faire après chaque pluie</w:t>
      </w:r>
      <w:r w:rsidRPr="003A535F">
        <w:rPr>
          <w:rFonts w:ascii="Calibri" w:eastAsia="Times New Roman" w:hAnsi="Calibri" w:cs="Calibri"/>
          <w:color w:val="000000"/>
          <w:kern w:val="24"/>
          <w:sz w:val="24"/>
          <w:szCs w:val="24"/>
        </w:rPr>
        <w:t> :</w:t>
      </w:r>
      <w:r w:rsidRPr="003A535F">
        <w:rPr>
          <w:rFonts w:ascii="Calibri" w:eastAsia="Times New Roman" w:hAnsi="Calibri" w:cs="Calibri"/>
          <w:sz w:val="20"/>
          <w:szCs w:val="20"/>
        </w:rPr>
        <w:t xml:space="preserve"> </w:t>
      </w:r>
    </w:p>
    <w:p w14:paraId="27ADE164" w14:textId="77777777" w:rsidR="005F4F1C" w:rsidRPr="003A535F" w:rsidRDefault="005F4F1C" w:rsidP="005F4F1C">
      <w:pPr>
        <w:spacing w:before="100" w:after="200" w:line="276" w:lineRule="auto"/>
        <w:rPr>
          <w:rFonts w:ascii="Calibri" w:eastAsia="Times New Roman" w:hAnsi="Calibri" w:cs="Calibri"/>
          <w:color w:val="000000"/>
          <w:kern w:val="24"/>
          <w:sz w:val="24"/>
          <w:szCs w:val="24"/>
        </w:rPr>
      </w:pPr>
      <w:r w:rsidRPr="003A535F">
        <w:rPr>
          <w:rFonts w:ascii="Segoe UI Emoji" w:eastAsia="Times New Roman" w:hAnsi="Segoe UI Emoji" w:cs="Segoe UI Emoji"/>
          <w:sz w:val="20"/>
          <w:szCs w:val="20"/>
        </w:rPr>
        <w:t>✅</w:t>
      </w:r>
      <w:r w:rsidRPr="003A535F">
        <w:rPr>
          <w:rFonts w:ascii="Calibri" w:eastAsia="Times New Roman" w:hAnsi="Calibri" w:cs="Calibri"/>
          <w:sz w:val="20"/>
          <w:szCs w:val="20"/>
        </w:rPr>
        <w:t xml:space="preserve"> </w:t>
      </w:r>
      <w:r w:rsidRPr="003A535F">
        <w:rPr>
          <w:rFonts w:ascii="Calibri" w:eastAsia="Times New Roman" w:hAnsi="Calibri" w:cs="Calibri"/>
          <w:b/>
          <w:bCs/>
          <w:color w:val="000000"/>
          <w:kern w:val="24"/>
          <w:sz w:val="24"/>
          <w:szCs w:val="24"/>
        </w:rPr>
        <w:t>Videz</w:t>
      </w:r>
      <w:r w:rsidRPr="003A535F">
        <w:rPr>
          <w:rFonts w:ascii="Calibri" w:eastAsia="Times New Roman" w:hAnsi="Calibri" w:cs="Calibri"/>
          <w:color w:val="000000"/>
          <w:kern w:val="24"/>
          <w:sz w:val="24"/>
          <w:szCs w:val="24"/>
        </w:rPr>
        <w:t xml:space="preserve"> les contenants où l’eau a pu s’accumuler (coupelles et pots de fleur, pieds de parasol, pluviomètre, gamelles pour vos animaux, plis de bâches, …)</w:t>
      </w:r>
    </w:p>
    <w:p w14:paraId="54AC8D06" w14:textId="77777777" w:rsidR="005F4F1C" w:rsidRPr="003A535F" w:rsidRDefault="005F4F1C" w:rsidP="005F4F1C">
      <w:pPr>
        <w:tabs>
          <w:tab w:val="num" w:pos="720"/>
        </w:tabs>
        <w:spacing w:before="100" w:after="200" w:line="276" w:lineRule="auto"/>
        <w:rPr>
          <w:rFonts w:ascii="Calibri" w:eastAsia="Times New Roman" w:hAnsi="Calibri" w:cs="Calibri"/>
          <w:color w:val="000000"/>
          <w:kern w:val="24"/>
          <w:sz w:val="24"/>
          <w:szCs w:val="24"/>
        </w:rPr>
      </w:pPr>
      <w:r w:rsidRPr="003A535F">
        <w:rPr>
          <w:rFonts w:ascii="Segoe UI Emoji" w:eastAsia="Times New Roman" w:hAnsi="Segoe UI Emoji" w:cs="Segoe UI Emoji"/>
          <w:sz w:val="20"/>
          <w:szCs w:val="20"/>
        </w:rPr>
        <w:t>✅</w:t>
      </w:r>
      <w:r w:rsidRPr="003A535F">
        <w:rPr>
          <w:rFonts w:ascii="Calibri" w:eastAsia="Times New Roman" w:hAnsi="Calibri" w:cs="Calibri"/>
          <w:color w:val="000000"/>
          <w:kern w:val="24"/>
          <w:sz w:val="24"/>
          <w:szCs w:val="24"/>
        </w:rPr>
        <w:t xml:space="preserve">Assurez-vous du </w:t>
      </w:r>
      <w:r w:rsidRPr="003A535F">
        <w:rPr>
          <w:rFonts w:ascii="Calibri" w:eastAsia="Times New Roman" w:hAnsi="Calibri" w:cs="Calibri"/>
          <w:b/>
          <w:bCs/>
          <w:color w:val="000000"/>
          <w:kern w:val="24"/>
          <w:sz w:val="24"/>
          <w:szCs w:val="24"/>
        </w:rPr>
        <w:t>bon écoulement</w:t>
      </w:r>
      <w:r w:rsidRPr="003A535F">
        <w:rPr>
          <w:rFonts w:ascii="Calibri" w:eastAsia="Times New Roman" w:hAnsi="Calibri" w:cs="Calibri"/>
          <w:color w:val="000000"/>
          <w:kern w:val="24"/>
          <w:sz w:val="24"/>
          <w:szCs w:val="24"/>
        </w:rPr>
        <w:t xml:space="preserve"> des eaux de pluie dans vos gouttières, chéneaux, caniveaux (parfois des feuilles ou autres résidus créent des poches d’eau propices au développement des larves). </w:t>
      </w:r>
      <w:r w:rsidRPr="003A535F">
        <w:rPr>
          <w:rFonts w:ascii="Calibri" w:eastAsia="Times New Roman" w:hAnsi="Calibri" w:cs="Calibri"/>
          <w:b/>
          <w:bCs/>
          <w:color w:val="000000"/>
          <w:kern w:val="24"/>
          <w:sz w:val="24"/>
          <w:szCs w:val="24"/>
        </w:rPr>
        <w:t>Nettoyez</w:t>
      </w:r>
      <w:r w:rsidRPr="003A535F">
        <w:rPr>
          <w:rFonts w:ascii="Calibri" w:eastAsia="Times New Roman" w:hAnsi="Calibri" w:cs="Calibri"/>
          <w:color w:val="000000"/>
          <w:kern w:val="24"/>
          <w:sz w:val="24"/>
          <w:szCs w:val="24"/>
        </w:rPr>
        <w:t xml:space="preserve"> si nécessaire pour faciliter le bon écoulement des eaux lors des prochaines précipitations.</w:t>
      </w:r>
    </w:p>
    <w:p w14:paraId="7AAAF4E5" w14:textId="77777777" w:rsidR="005F4F1C" w:rsidRPr="003A535F" w:rsidRDefault="005F4F1C" w:rsidP="005F4F1C">
      <w:pPr>
        <w:spacing w:before="100" w:after="200" w:line="276" w:lineRule="auto"/>
        <w:rPr>
          <w:rFonts w:ascii="Calibri" w:eastAsia="Times New Roman" w:hAnsi="Calibri" w:cs="Calibri"/>
          <w:color w:val="000000"/>
          <w:kern w:val="24"/>
          <w:sz w:val="24"/>
          <w:szCs w:val="24"/>
        </w:rPr>
      </w:pPr>
      <w:r w:rsidRPr="003A535F">
        <w:rPr>
          <w:rFonts w:ascii="Segoe UI Emoji" w:eastAsia="Times New Roman" w:hAnsi="Segoe UI Emoji" w:cs="Segoe UI Emoji"/>
          <w:sz w:val="20"/>
          <w:szCs w:val="20"/>
        </w:rPr>
        <w:t>✅</w:t>
      </w:r>
      <w:r w:rsidRPr="003A535F">
        <w:rPr>
          <w:rFonts w:ascii="Calibri" w:eastAsia="Times New Roman" w:hAnsi="Calibri" w:cs="Calibri"/>
          <w:b/>
          <w:bCs/>
          <w:color w:val="000000"/>
          <w:kern w:val="24"/>
          <w:sz w:val="24"/>
          <w:szCs w:val="24"/>
        </w:rPr>
        <w:t>Couvrez</w:t>
      </w:r>
      <w:r w:rsidRPr="003A535F">
        <w:rPr>
          <w:rFonts w:ascii="Calibri" w:eastAsia="Times New Roman" w:hAnsi="Calibri" w:cs="Calibri"/>
          <w:color w:val="000000"/>
          <w:kern w:val="24"/>
          <w:sz w:val="24"/>
          <w:szCs w:val="24"/>
        </w:rPr>
        <w:t xml:space="preserve"> les réserves d’eau pluviale, vérifiez que les voiles anti-insectes déjà en place sont bien positionnés.</w:t>
      </w:r>
    </w:p>
    <w:p w14:paraId="01112374" w14:textId="77777777" w:rsidR="005F4F1C" w:rsidRPr="003A535F" w:rsidRDefault="005F4F1C" w:rsidP="005F4F1C">
      <w:pPr>
        <w:spacing w:before="100" w:after="200" w:line="276" w:lineRule="auto"/>
        <w:rPr>
          <w:rFonts w:ascii="Calibri" w:eastAsia="Times New Roman" w:hAnsi="Calibri" w:cs="Calibri"/>
          <w:color w:val="000000"/>
          <w:kern w:val="24"/>
          <w:sz w:val="24"/>
          <w:szCs w:val="24"/>
        </w:rPr>
      </w:pPr>
      <w:r w:rsidRPr="003A535F">
        <w:rPr>
          <w:rFonts w:ascii="Calibri" w:eastAsia="Times New Roman" w:hAnsi="Calibri" w:cs="Calibri"/>
          <w:noProof/>
          <w:sz w:val="20"/>
          <w:szCs w:val="20"/>
        </w:rPr>
        <w:drawing>
          <wp:inline distT="0" distB="0" distL="0" distR="0" wp14:anchorId="13CCA56B" wp14:editId="2CF2C361">
            <wp:extent cx="2308117" cy="1592551"/>
            <wp:effectExtent l="0" t="0" r="0" b="8255"/>
            <wp:docPr id="1563309043" name="Image 1" descr="Une image contenant plein air, plante d’intérieur, pot de fleurs, barri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09043" name="Image 1" descr="Une image contenant plein air, plante d’intérieur, pot de fleurs, barrière&#10;&#10;Le contenu généré par l’IA peut être incorrect."/>
                    <pic:cNvPicPr/>
                  </pic:nvPicPr>
                  <pic:blipFill>
                    <a:blip r:embed="rId6"/>
                    <a:stretch>
                      <a:fillRect/>
                    </a:stretch>
                  </pic:blipFill>
                  <pic:spPr>
                    <a:xfrm>
                      <a:off x="0" y="0"/>
                      <a:ext cx="2340554" cy="1614932"/>
                    </a:xfrm>
                    <a:prstGeom prst="rect">
                      <a:avLst/>
                    </a:prstGeom>
                  </pic:spPr>
                </pic:pic>
              </a:graphicData>
            </a:graphic>
          </wp:inline>
        </w:drawing>
      </w:r>
      <w:r w:rsidRPr="003A535F">
        <w:rPr>
          <w:rFonts w:ascii="Calibri" w:eastAsia="Times New Roman" w:hAnsi="Calibri" w:cs="Calibri"/>
          <w:noProof/>
          <w:sz w:val="20"/>
          <w:szCs w:val="20"/>
        </w:rPr>
        <w:t xml:space="preserve">   </w:t>
      </w:r>
      <w:r w:rsidRPr="003A535F">
        <w:rPr>
          <w:rFonts w:ascii="Calibri" w:eastAsia="Times New Roman" w:hAnsi="Calibri" w:cs="Calibri"/>
          <w:noProof/>
          <w:sz w:val="20"/>
          <w:szCs w:val="20"/>
        </w:rPr>
        <w:drawing>
          <wp:inline distT="0" distB="0" distL="0" distR="0" wp14:anchorId="783E1AFB" wp14:editId="019DF89D">
            <wp:extent cx="2311390" cy="1695450"/>
            <wp:effectExtent l="0" t="0" r="0" b="0"/>
            <wp:docPr id="1520947806" name="Image 12" descr="bonne_pratique_moustique_bidon_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onne_pratique_moustique_bidon_1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25760" cy="1705991"/>
                    </a:xfrm>
                    <a:prstGeom prst="rect">
                      <a:avLst/>
                    </a:prstGeom>
                    <a:noFill/>
                    <a:ln>
                      <a:noFill/>
                    </a:ln>
                  </pic:spPr>
                </pic:pic>
              </a:graphicData>
            </a:graphic>
          </wp:inline>
        </w:drawing>
      </w:r>
      <w:r w:rsidRPr="003A535F">
        <w:rPr>
          <w:rFonts w:ascii="Calibri" w:eastAsia="Times New Roman" w:hAnsi="Calibri" w:cs="Calibri"/>
          <w:noProof/>
          <w:color w:val="000000"/>
          <w:kern w:val="24"/>
          <w:sz w:val="24"/>
          <w:szCs w:val="24"/>
        </w:rPr>
        <w:drawing>
          <wp:inline distT="0" distB="0" distL="0" distR="0" wp14:anchorId="24574207" wp14:editId="428CD9B7">
            <wp:extent cx="2520564" cy="1603995"/>
            <wp:effectExtent l="0" t="0" r="0" b="0"/>
            <wp:docPr id="1900298920" name="Image 1" descr="Une image contenant chaussures, plein air, sol,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98920" name="Image 1" descr="Une image contenant chaussures, plein air, sol, personne&#10;&#10;Le contenu généré par l’IA peut être incorrect."/>
                    <pic:cNvPicPr/>
                  </pic:nvPicPr>
                  <pic:blipFill>
                    <a:blip r:embed="rId8"/>
                    <a:stretch>
                      <a:fillRect/>
                    </a:stretch>
                  </pic:blipFill>
                  <pic:spPr>
                    <a:xfrm>
                      <a:off x="0" y="0"/>
                      <a:ext cx="2526022" cy="1607468"/>
                    </a:xfrm>
                    <a:prstGeom prst="rect">
                      <a:avLst/>
                    </a:prstGeom>
                  </pic:spPr>
                </pic:pic>
              </a:graphicData>
            </a:graphic>
          </wp:inline>
        </w:drawing>
      </w:r>
      <w:r w:rsidRPr="003A535F">
        <w:rPr>
          <w:rFonts w:ascii="Calibri" w:eastAsia="Times New Roman" w:hAnsi="Calibri" w:cs="Calibri"/>
          <w:color w:val="000000"/>
          <w:kern w:val="24"/>
          <w:sz w:val="24"/>
          <w:szCs w:val="24"/>
        </w:rPr>
        <w:t xml:space="preserve"> </w:t>
      </w:r>
    </w:p>
    <w:p w14:paraId="0AC74E00" w14:textId="40FCBE8B" w:rsidR="00131942" w:rsidRPr="00131942" w:rsidRDefault="005F4F1C" w:rsidP="00131942">
      <w:pPr>
        <w:spacing w:before="100" w:after="200" w:line="276" w:lineRule="auto"/>
        <w:rPr>
          <w:rFonts w:ascii="Calibri" w:eastAsia="Times New Roman" w:hAnsi="Calibri" w:cs="Calibri"/>
          <w:b/>
          <w:bCs/>
          <w:sz w:val="24"/>
          <w:szCs w:val="24"/>
        </w:rPr>
      </w:pPr>
      <w:r w:rsidRPr="003A535F">
        <w:rPr>
          <w:rFonts w:ascii="Calibri" w:eastAsia="Times New Roman" w:hAnsi="Calibri" w:cs="Calibri"/>
          <w:b/>
          <w:bCs/>
          <w:sz w:val="24"/>
          <w:szCs w:val="24"/>
        </w:rPr>
        <w:t>Pour en savoir plus :</w:t>
      </w:r>
      <w:r w:rsidR="00131942">
        <w:rPr>
          <w:rFonts w:ascii="Calibri" w:eastAsia="Times New Roman" w:hAnsi="Calibri" w:cs="Calibri"/>
          <w:b/>
          <w:bCs/>
          <w:sz w:val="24"/>
          <w:szCs w:val="24"/>
        </w:rPr>
        <w:t xml:space="preserve"> </w:t>
      </w:r>
      <w:hyperlink r:id="rId9" w:history="1">
        <w:r w:rsidR="00131942" w:rsidRPr="00131942">
          <w:rPr>
            <w:rStyle w:val="Lienhypertexte"/>
            <w:rFonts w:ascii="Calibri" w:eastAsia="Times New Roman" w:hAnsi="Calibri" w:cs="Calibri"/>
            <w:b/>
            <w:bCs/>
            <w:sz w:val="24"/>
            <w:szCs w:val="24"/>
          </w:rPr>
          <w:t>Agissez contre le moustique tigre : Curez !</w:t>
        </w:r>
      </w:hyperlink>
    </w:p>
    <w:p w14:paraId="11C2C063" w14:textId="667B4F1A" w:rsidR="00131942" w:rsidRPr="003A535F" w:rsidRDefault="00131942">
      <w:pPr>
        <w:spacing w:before="100" w:after="200" w:line="276" w:lineRule="auto"/>
        <w:rPr>
          <w:rFonts w:ascii="Calibri" w:hAnsi="Calibri" w:cs="Calibri"/>
        </w:rPr>
      </w:pPr>
    </w:p>
    <w:sectPr w:rsidR="00131942" w:rsidRPr="003A535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ED3CC" w14:textId="77777777" w:rsidR="005721FA" w:rsidRDefault="005721FA" w:rsidP="00143486">
      <w:pPr>
        <w:spacing w:after="0" w:line="240" w:lineRule="auto"/>
      </w:pPr>
      <w:r>
        <w:separator/>
      </w:r>
    </w:p>
  </w:endnote>
  <w:endnote w:type="continuationSeparator" w:id="0">
    <w:p w14:paraId="49E17D6A" w14:textId="77777777" w:rsidR="005721FA" w:rsidRDefault="005721FA" w:rsidP="001434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F05E8" w14:textId="77777777" w:rsidR="005721FA" w:rsidRDefault="005721FA" w:rsidP="00143486">
      <w:pPr>
        <w:spacing w:after="0" w:line="240" w:lineRule="auto"/>
      </w:pPr>
      <w:r>
        <w:separator/>
      </w:r>
    </w:p>
  </w:footnote>
  <w:footnote w:type="continuationSeparator" w:id="0">
    <w:p w14:paraId="02538FD5" w14:textId="77777777" w:rsidR="005721FA" w:rsidRDefault="005721FA" w:rsidP="0014348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3486"/>
    <w:rsid w:val="00066763"/>
    <w:rsid w:val="000F2D6C"/>
    <w:rsid w:val="00131942"/>
    <w:rsid w:val="00143486"/>
    <w:rsid w:val="001953FD"/>
    <w:rsid w:val="001E0C72"/>
    <w:rsid w:val="002F6132"/>
    <w:rsid w:val="003A535F"/>
    <w:rsid w:val="00495DB4"/>
    <w:rsid w:val="004D7ABA"/>
    <w:rsid w:val="005721FA"/>
    <w:rsid w:val="005C4DB5"/>
    <w:rsid w:val="005F4F1C"/>
    <w:rsid w:val="00682865"/>
    <w:rsid w:val="006C6FB3"/>
    <w:rsid w:val="007E7400"/>
    <w:rsid w:val="008F7B8B"/>
    <w:rsid w:val="00A16607"/>
    <w:rsid w:val="00A477F1"/>
    <w:rsid w:val="00AF231D"/>
    <w:rsid w:val="00B740CC"/>
    <w:rsid w:val="00BD4FEA"/>
    <w:rsid w:val="00C951B3"/>
    <w:rsid w:val="00CF68A1"/>
    <w:rsid w:val="00DB6FBC"/>
    <w:rsid w:val="00F112F3"/>
    <w:rsid w:val="00F628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0C406"/>
  <w15:chartTrackingRefBased/>
  <w15:docId w15:val="{AD019558-540C-48CC-9368-27FC7CBF2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14348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14348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143486"/>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143486"/>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143486"/>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14348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14348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14348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14348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43486"/>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143486"/>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143486"/>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143486"/>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143486"/>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14348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14348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14348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143486"/>
    <w:rPr>
      <w:rFonts w:eastAsiaTheme="majorEastAsia" w:cstheme="majorBidi"/>
      <w:color w:val="272727" w:themeColor="text1" w:themeTint="D8"/>
    </w:rPr>
  </w:style>
  <w:style w:type="paragraph" w:styleId="Titre">
    <w:name w:val="Title"/>
    <w:basedOn w:val="Normal"/>
    <w:next w:val="Normal"/>
    <w:link w:val="TitreCar"/>
    <w:uiPriority w:val="10"/>
    <w:qFormat/>
    <w:rsid w:val="0014348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14348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143486"/>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14348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143486"/>
    <w:pPr>
      <w:spacing w:before="160"/>
      <w:jc w:val="center"/>
    </w:pPr>
    <w:rPr>
      <w:i/>
      <w:iCs/>
      <w:color w:val="404040" w:themeColor="text1" w:themeTint="BF"/>
    </w:rPr>
  </w:style>
  <w:style w:type="character" w:customStyle="1" w:styleId="CitationCar">
    <w:name w:val="Citation Car"/>
    <w:basedOn w:val="Policepardfaut"/>
    <w:link w:val="Citation"/>
    <w:uiPriority w:val="29"/>
    <w:rsid w:val="00143486"/>
    <w:rPr>
      <w:i/>
      <w:iCs/>
      <w:color w:val="404040" w:themeColor="text1" w:themeTint="BF"/>
    </w:rPr>
  </w:style>
  <w:style w:type="paragraph" w:styleId="Paragraphedeliste">
    <w:name w:val="List Paragraph"/>
    <w:basedOn w:val="Normal"/>
    <w:uiPriority w:val="34"/>
    <w:qFormat/>
    <w:rsid w:val="00143486"/>
    <w:pPr>
      <w:ind w:left="720"/>
      <w:contextualSpacing/>
    </w:pPr>
  </w:style>
  <w:style w:type="character" w:styleId="Accentuationintense">
    <w:name w:val="Intense Emphasis"/>
    <w:basedOn w:val="Policepardfaut"/>
    <w:uiPriority w:val="21"/>
    <w:qFormat/>
    <w:rsid w:val="00143486"/>
    <w:rPr>
      <w:i/>
      <w:iCs/>
      <w:color w:val="0F4761" w:themeColor="accent1" w:themeShade="BF"/>
    </w:rPr>
  </w:style>
  <w:style w:type="paragraph" w:styleId="Citationintense">
    <w:name w:val="Intense Quote"/>
    <w:basedOn w:val="Normal"/>
    <w:next w:val="Normal"/>
    <w:link w:val="CitationintenseCar"/>
    <w:uiPriority w:val="30"/>
    <w:qFormat/>
    <w:rsid w:val="0014348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143486"/>
    <w:rPr>
      <w:i/>
      <w:iCs/>
      <w:color w:val="0F4761" w:themeColor="accent1" w:themeShade="BF"/>
    </w:rPr>
  </w:style>
  <w:style w:type="character" w:styleId="Rfrenceintense">
    <w:name w:val="Intense Reference"/>
    <w:basedOn w:val="Policepardfaut"/>
    <w:uiPriority w:val="32"/>
    <w:qFormat/>
    <w:rsid w:val="00143486"/>
    <w:rPr>
      <w:b/>
      <w:bCs/>
      <w:smallCaps/>
      <w:color w:val="0F4761" w:themeColor="accent1" w:themeShade="BF"/>
      <w:spacing w:val="5"/>
    </w:rPr>
  </w:style>
  <w:style w:type="table" w:customStyle="1" w:styleId="Grilledutableau1">
    <w:name w:val="Grille du tableau1"/>
    <w:basedOn w:val="TableauNormal"/>
    <w:next w:val="Grilledutableau"/>
    <w:rsid w:val="001434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rsid w:val="001434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43486"/>
    <w:pPr>
      <w:tabs>
        <w:tab w:val="center" w:pos="4536"/>
        <w:tab w:val="right" w:pos="9072"/>
      </w:tabs>
      <w:spacing w:after="0" w:line="240" w:lineRule="auto"/>
    </w:pPr>
  </w:style>
  <w:style w:type="character" w:customStyle="1" w:styleId="En-tteCar">
    <w:name w:val="En-tête Car"/>
    <w:basedOn w:val="Policepardfaut"/>
    <w:link w:val="En-tte"/>
    <w:uiPriority w:val="99"/>
    <w:rsid w:val="00143486"/>
  </w:style>
  <w:style w:type="paragraph" w:styleId="Pieddepage">
    <w:name w:val="footer"/>
    <w:basedOn w:val="Normal"/>
    <w:link w:val="PieddepageCar"/>
    <w:uiPriority w:val="99"/>
    <w:unhideWhenUsed/>
    <w:rsid w:val="0014348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43486"/>
  </w:style>
  <w:style w:type="character" w:styleId="Lienhypertexte">
    <w:name w:val="Hyperlink"/>
    <w:basedOn w:val="Policepardfaut"/>
    <w:uiPriority w:val="99"/>
    <w:unhideWhenUsed/>
    <w:rsid w:val="00B740CC"/>
    <w:rPr>
      <w:color w:val="467886" w:themeColor="hyperlink"/>
      <w:u w:val="single"/>
    </w:rPr>
  </w:style>
  <w:style w:type="character" w:styleId="Mentionnonrsolue">
    <w:name w:val="Unresolved Mention"/>
    <w:basedOn w:val="Policepardfaut"/>
    <w:uiPriority w:val="99"/>
    <w:semiHidden/>
    <w:unhideWhenUsed/>
    <w:rsid w:val="00B740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www.youtube.com/watch?v=BRR5r2DILXo"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166</Words>
  <Characters>916</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Virginie GAUTHIER</dc:creator>
  <cp:keywords/>
  <dc:description/>
  <cp:lastModifiedBy>Virginie GAUTHIER</cp:lastModifiedBy>
  <cp:revision>6</cp:revision>
  <dcterms:created xsi:type="dcterms:W3CDTF">2026-03-31T08:02:00Z</dcterms:created>
  <dcterms:modified xsi:type="dcterms:W3CDTF">2026-04-09T12:52:00Z</dcterms:modified>
</cp:coreProperties>
</file>